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8B6661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8B6661" w:rsidRPr="008B6661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63051">
        <w:rPr>
          <w:rFonts w:asciiTheme="minorHAnsi" w:hAnsiTheme="minorHAnsi" w:cs="Arial"/>
          <w:b/>
          <w:lang w:val="en-ZA"/>
        </w:rPr>
        <w:t>20</w:t>
      </w:r>
      <w:r>
        <w:rPr>
          <w:rFonts w:asciiTheme="minorHAnsi" w:hAnsiTheme="minorHAnsi" w:cs="Arial"/>
          <w:b/>
          <w:lang w:val="en-ZA"/>
        </w:rPr>
        <w:t xml:space="preserve"> May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505C9F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505C9F">
        <w:rPr>
          <w:rFonts w:asciiTheme="minorHAnsi" w:hAnsiTheme="minorHAnsi" w:cs="Arial"/>
          <w:b/>
          <w:lang w:val="en-ZA"/>
        </w:rPr>
        <w:t>(FIRSTRAND BANK LIMITED –</w:t>
      </w:r>
      <w:r w:rsidR="00505C9F">
        <w:rPr>
          <w:rFonts w:asciiTheme="minorHAnsi" w:hAnsiTheme="minorHAnsi" w:cs="Arial"/>
          <w:b/>
          <w:lang w:val="en-ZA"/>
        </w:rPr>
        <w:t xml:space="preserve"> </w:t>
      </w:r>
      <w:r w:rsidRPr="00505C9F">
        <w:rPr>
          <w:rFonts w:asciiTheme="minorHAnsi" w:hAnsiTheme="minorHAnsi" w:cs="Arial"/>
          <w:b/>
          <w:lang w:val="en-ZA"/>
        </w:rPr>
        <w:t>“FRC367”)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25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FRC367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8B6661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8B6661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BD65C2" w:rsidRPr="00BD65C2">
        <w:rPr>
          <w:rFonts w:asciiTheme="minorHAnsi" w:hAnsiTheme="minorHAnsi" w:cs="Arial"/>
          <w:highlight w:val="yellow"/>
          <w:lang w:val="en-ZA"/>
        </w:rPr>
        <w:t>4.733</w:t>
      </w:r>
      <w:bookmarkEnd w:id="0"/>
      <w:r w:rsidRPr="008B6661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505C9F" w:rsidRPr="008B6661">
        <w:rPr>
          <w:rFonts w:asciiTheme="minorHAnsi" w:hAnsiTheme="minorHAnsi" w:cs="Arial"/>
          <w:highlight w:val="yellow"/>
          <w:lang w:val="en-ZA"/>
        </w:rPr>
        <w:t>25 May 2021</w:t>
      </w:r>
      <w:r w:rsidRPr="008B6661">
        <w:rPr>
          <w:rFonts w:asciiTheme="minorHAnsi" w:hAnsiTheme="minorHAnsi" w:cs="Arial"/>
          <w:highlight w:val="yellow"/>
          <w:lang w:val="en-ZA"/>
        </w:rPr>
        <w:t xml:space="preserve"> of </w:t>
      </w:r>
      <w:r w:rsidR="00BD65C2">
        <w:rPr>
          <w:rFonts w:asciiTheme="minorHAnsi" w:hAnsiTheme="minorHAnsi" w:cs="Arial"/>
          <w:highlight w:val="yellow"/>
          <w:lang w:val="en-ZA"/>
        </w:rPr>
        <w:t>3.683</w:t>
      </w:r>
      <w:r w:rsidRPr="008B6661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505C9F" w:rsidRPr="008B6661">
        <w:rPr>
          <w:rFonts w:asciiTheme="minorHAnsi" w:hAnsiTheme="minorHAnsi" w:cs="Arial"/>
          <w:highlight w:val="yellow"/>
          <w:lang w:val="en-ZA"/>
        </w:rPr>
        <w:t>105</w:t>
      </w:r>
      <w:r w:rsidRPr="008B6661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505C9F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August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505C9F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August</w:t>
      </w:r>
      <w:r w:rsidR="00505C9F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</w:t>
      </w:r>
      <w:r w:rsidR="00505C9F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21 August</w:t>
      </w:r>
      <w:r w:rsidR="00505C9F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25 May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ZAG000176710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863051" w:rsidRDefault="00386EFA" w:rsidP="0086305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86305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863051" w:rsidRDefault="00BD65C2" w:rsidP="00863051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863051" w:rsidRPr="00EB786B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https://clientportal.jse.co.za/Content/JSEPricingSupplementsItems/FRC367%20PricingSupplement2505.pdf</w:t>
        </w:r>
      </w:hyperlink>
    </w:p>
    <w:p w:rsidR="00863051" w:rsidRPr="00F64748" w:rsidRDefault="00863051" w:rsidP="00863051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05C9F" w:rsidRDefault="00505C9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505C9F" w:rsidRPr="00F64748" w:rsidRDefault="00505C9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863051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BD65C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BD65C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5C9F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3051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B6661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5C2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2F06764"/>
  <w15:docId w15:val="{86DF73F5-386C-4D77-80F8-15805B64F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FRC367%20PricingSupplement25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379A55A3-2383-47AB-B4A7-5F27284626F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B623AF1-5D71-47FC-ADFC-6AC77E2184D1}"/>
</file>

<file path=customXml/itemProps3.xml><?xml version="1.0" encoding="utf-8"?>
<ds:datastoreItem xmlns:ds="http://schemas.openxmlformats.org/officeDocument/2006/customXml" ds:itemID="{B18E31C5-ADAE-4300-9D47-7FBB94C235AC}"/>
</file>

<file path=customXml/itemProps4.xml><?xml version="1.0" encoding="utf-8"?>
<ds:datastoreItem xmlns:ds="http://schemas.openxmlformats.org/officeDocument/2006/customXml" ds:itemID="{993C5104-576F-4F25-B7C6-1CC1F108600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1423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2021-05-25T08:09:00Z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